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58208FBC"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5D54F9">
        <w:rPr>
          <w:rFonts w:eastAsia="Times New Roman" w:cs="Times New Roman"/>
          <w:b/>
          <w:bCs/>
        </w:rPr>
        <w:t>5</w:t>
      </w:r>
      <w:r w:rsidRPr="00083E32">
        <w:rPr>
          <w:rFonts w:eastAsia="Times New Roman" w:cs="Times New Roman"/>
          <w:b/>
          <w:bCs/>
          <w:rtl/>
        </w:rPr>
        <w:t>ي</w:t>
      </w:r>
      <w:r w:rsidR="005E0C89">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4EEF0567"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5E0C89">
        <w:rPr>
          <w:rFonts w:eastAsia="Times New Roman" w:cs="Times New Roman"/>
          <w:b/>
          <w:bCs/>
          <w:u w:val="single"/>
        </w:rPr>
        <w:t>6</w:t>
      </w:r>
      <w:r w:rsidRPr="008A4B3C">
        <w:rPr>
          <w:rFonts w:eastAsia="Times New Roman" w:cs="Times New Roman"/>
          <w:b/>
          <w:bCs/>
          <w:u w:val="single"/>
        </w:rPr>
        <w:t>- KAS-J</w:t>
      </w:r>
      <w:r w:rsidR="005E0C89">
        <w:rPr>
          <w:rFonts w:eastAsia="Times New Roman" w:cs="Times New Roman"/>
          <w:b/>
          <w:bCs/>
          <w:u w:val="single"/>
        </w:rPr>
        <w:t>uly</w:t>
      </w:r>
      <w:r w:rsidRPr="008A4B3C">
        <w:rPr>
          <w:rFonts w:eastAsia="Times New Roman" w:cs="Times New Roman"/>
          <w:b/>
          <w:bCs/>
          <w:u w:val="single"/>
        </w:rPr>
        <w:t>-2025–PR0</w:t>
      </w:r>
      <w:r w:rsidR="005E0C89">
        <w:rPr>
          <w:rFonts w:eastAsia="Times New Roman" w:cs="Times New Roman"/>
          <w:b/>
          <w:bCs/>
          <w:u w:val="single"/>
        </w:rPr>
        <w:t>43</w:t>
      </w:r>
      <w:r w:rsidRPr="008A4B3C">
        <w:rPr>
          <w:rFonts w:eastAsia="Times New Roman" w:cs="Times New Roman"/>
          <w:b/>
          <w:bCs/>
          <w:u w:val="single"/>
        </w:rPr>
        <w:t xml:space="preserve">- </w:t>
      </w:r>
    </w:p>
    <w:p w14:paraId="202D93FB" w14:textId="77777777" w:rsidR="00314138" w:rsidRDefault="00314138" w:rsidP="00314138">
      <w:pPr>
        <w:spacing w:line="240" w:lineRule="auto"/>
        <w:jc w:val="center"/>
        <w:rPr>
          <w:rFonts w:eastAsia="Times New Roman" w:cs="Arial"/>
          <w:b/>
          <w:bCs/>
          <w:u w:val="single"/>
        </w:rPr>
      </w:pPr>
      <w:r>
        <w:rPr>
          <w:rFonts w:eastAsia="Times New Roman" w:cs="Arial" w:hint="cs"/>
          <w:b/>
          <w:bCs/>
          <w:u w:val="single"/>
          <w:rtl/>
        </w:rPr>
        <w:t>تاهيل محطة مياه أبوالنجا غرب</w:t>
      </w:r>
      <w:r w:rsidRPr="001C026C">
        <w:rPr>
          <w:rFonts w:eastAsia="Times New Roman" w:cs="Arial"/>
          <w:b/>
          <w:bCs/>
          <w:u w:val="single"/>
          <w:rtl/>
        </w:rPr>
        <w:t xml:space="preserve"> – محلية </w:t>
      </w:r>
      <w:r>
        <w:rPr>
          <w:rFonts w:eastAsia="Times New Roman" w:cs="Arial" w:hint="cs"/>
          <w:b/>
          <w:bCs/>
          <w:u w:val="single"/>
          <w:rtl/>
        </w:rPr>
        <w:t>وسط القضارف</w:t>
      </w:r>
      <w:r w:rsidRPr="001C026C">
        <w:rPr>
          <w:rFonts w:eastAsia="Times New Roman" w:cs="Arial"/>
          <w:b/>
          <w:bCs/>
          <w:u w:val="single"/>
          <w:rtl/>
        </w:rPr>
        <w:t xml:space="preserve"> – ولاية </w:t>
      </w:r>
      <w:r>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1369EE28"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w:t>
      </w:r>
      <w:r w:rsidR="00314138" w:rsidRPr="00314138">
        <w:rPr>
          <w:rFonts w:eastAsia="Times New Roman" w:cs="Arial"/>
          <w:b/>
          <w:bCs/>
          <w:rtl/>
          <w:lang w:bidi="ar-EG"/>
        </w:rPr>
        <w:t>تاهيل محطة مياه أبوالنجا غرب – محلية وسط القضارف – ولاية القضارف</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3FE83E68" w:rsidR="000A499C" w:rsidRDefault="000A499C" w:rsidP="000A499C">
      <w:pPr>
        <w:bidi/>
        <w:jc w:val="both"/>
        <w:rPr>
          <w:rFonts w:eastAsia="Times New Roman" w:cs="Arial"/>
          <w:b/>
          <w:bCs/>
          <w:rtl/>
          <w:lang w:bidi="ar-EG"/>
        </w:rPr>
      </w:pPr>
      <w:r w:rsidRPr="00DE7D94">
        <w:rPr>
          <w:rFonts w:eastAsia="Times New Roman" w:cs="Arial"/>
          <w:b/>
          <w:bCs/>
          <w:rtl/>
          <w:lang w:bidi="ar-EG"/>
        </w:rPr>
        <w:t>اخر موعد لتسليم العطاءات</w:t>
      </w:r>
      <w:r w:rsidR="00D82B0F">
        <w:rPr>
          <w:rFonts w:eastAsia="Times New Roman" w:cs="Arial"/>
          <w:b/>
          <w:bCs/>
          <w:u w:val="single"/>
        </w:rPr>
        <w:t>13</w:t>
      </w:r>
      <w:r>
        <w:rPr>
          <w:rFonts w:eastAsia="Times New Roman" w:cs="Arial" w:hint="cs"/>
          <w:b/>
          <w:bCs/>
          <w:u w:val="single"/>
          <w:rtl/>
        </w:rPr>
        <w:t>ي</w:t>
      </w:r>
      <w:r w:rsidR="005E0C89">
        <w:rPr>
          <w:rFonts w:eastAsia="Times New Roman" w:cs="Arial" w:hint="cs"/>
          <w:b/>
          <w:bCs/>
          <w:u w:val="single"/>
          <w:rtl/>
        </w:rPr>
        <w:t>وليو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809B512"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00D82B0F">
        <w:rPr>
          <w:rFonts w:eastAsiaTheme="minorHAnsi"/>
          <w:b/>
          <w:bCs/>
        </w:rPr>
        <w:t>13</w:t>
      </w:r>
      <w:r w:rsidRPr="003C3FFC">
        <w:rPr>
          <w:rFonts w:eastAsiaTheme="minorHAnsi" w:hint="cs"/>
          <w:b/>
          <w:bCs/>
          <w:rtl/>
        </w:rPr>
        <w:t>ي</w:t>
      </w:r>
      <w:r w:rsidR="005E0C89">
        <w:rPr>
          <w:rFonts w:eastAsiaTheme="minorHAnsi" w:hint="cs"/>
          <w:b/>
          <w:bCs/>
          <w:rtl/>
        </w:rPr>
        <w:t>وليو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B457A13"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B24B35">
        <w:rPr>
          <w:rFonts w:eastAsiaTheme="minorHAnsi" w:cs="Arial" w:hint="cs"/>
          <w:b/>
          <w:bCs/>
          <w:rtl/>
        </w:rPr>
        <w:t>أ</w:t>
      </w:r>
      <w:r w:rsidR="00B24B35" w:rsidRPr="00B24B35">
        <w:rPr>
          <w:rFonts w:eastAsiaTheme="minorHAnsi" w:cs="Arial"/>
          <w:b/>
          <w:bCs/>
          <w:rtl/>
        </w:rPr>
        <w:t>بو</w:t>
      </w:r>
      <w:r w:rsidR="00B24B35">
        <w:rPr>
          <w:rFonts w:eastAsiaTheme="minorHAnsi" w:cs="Arial" w:hint="cs"/>
          <w:b/>
          <w:bCs/>
          <w:rtl/>
        </w:rPr>
        <w:t>ال</w:t>
      </w:r>
      <w:r w:rsidR="00B24B35" w:rsidRPr="00B24B35">
        <w:rPr>
          <w:rFonts w:eastAsiaTheme="minorHAnsi" w:cs="Arial"/>
          <w:b/>
          <w:bCs/>
          <w:rtl/>
        </w:rPr>
        <w:t>نجا غرب – محلية وسط القضارف</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1019" w:type="dxa"/>
        <w:tblInd w:w="-1005" w:type="dxa"/>
        <w:tblLook w:val="04A0" w:firstRow="1" w:lastRow="0" w:firstColumn="1" w:lastColumn="0" w:noHBand="0" w:noVBand="1"/>
      </w:tblPr>
      <w:tblGrid>
        <w:gridCol w:w="960"/>
        <w:gridCol w:w="4615"/>
        <w:gridCol w:w="1056"/>
        <w:gridCol w:w="893"/>
        <w:gridCol w:w="1440"/>
        <w:gridCol w:w="2114"/>
      </w:tblGrid>
      <w:tr w:rsidR="009A2F3A" w:rsidRPr="00544A6F" w14:paraId="4DB8C860" w14:textId="77777777" w:rsidTr="009854A0">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CA642BD"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Item</w:t>
            </w:r>
          </w:p>
        </w:tc>
        <w:tc>
          <w:tcPr>
            <w:tcW w:w="4615" w:type="dxa"/>
            <w:tcBorders>
              <w:top w:val="single" w:sz="4" w:space="0" w:color="auto"/>
              <w:left w:val="nil"/>
              <w:bottom w:val="single" w:sz="4" w:space="0" w:color="auto"/>
              <w:right w:val="single" w:sz="4" w:space="0" w:color="auto"/>
            </w:tcBorders>
            <w:shd w:val="clear" w:color="auto" w:fill="FABF8F"/>
            <w:noWrap/>
            <w:vAlign w:val="center"/>
            <w:hideMark/>
          </w:tcPr>
          <w:p w14:paraId="315B19B0"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Description</w:t>
            </w:r>
          </w:p>
        </w:tc>
        <w:tc>
          <w:tcPr>
            <w:tcW w:w="997" w:type="dxa"/>
            <w:tcBorders>
              <w:top w:val="single" w:sz="4" w:space="0" w:color="auto"/>
              <w:left w:val="nil"/>
              <w:bottom w:val="single" w:sz="4" w:space="0" w:color="auto"/>
              <w:right w:val="single" w:sz="4" w:space="0" w:color="auto"/>
            </w:tcBorders>
            <w:shd w:val="clear" w:color="auto" w:fill="FABF8F"/>
            <w:noWrap/>
            <w:vAlign w:val="center"/>
            <w:hideMark/>
          </w:tcPr>
          <w:p w14:paraId="0EF5444A"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Units</w:t>
            </w:r>
          </w:p>
        </w:tc>
        <w:tc>
          <w:tcPr>
            <w:tcW w:w="893" w:type="dxa"/>
            <w:tcBorders>
              <w:top w:val="single" w:sz="4" w:space="0" w:color="auto"/>
              <w:left w:val="nil"/>
              <w:bottom w:val="single" w:sz="4" w:space="0" w:color="auto"/>
              <w:right w:val="single" w:sz="4" w:space="0" w:color="auto"/>
            </w:tcBorders>
            <w:shd w:val="clear" w:color="auto" w:fill="FABF8F"/>
            <w:noWrap/>
            <w:vAlign w:val="center"/>
            <w:hideMark/>
          </w:tcPr>
          <w:p w14:paraId="72498C11"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QTY</w:t>
            </w:r>
          </w:p>
        </w:tc>
        <w:tc>
          <w:tcPr>
            <w:tcW w:w="1440" w:type="dxa"/>
            <w:tcBorders>
              <w:top w:val="single" w:sz="4" w:space="0" w:color="auto"/>
              <w:left w:val="nil"/>
              <w:bottom w:val="single" w:sz="4" w:space="0" w:color="auto"/>
              <w:right w:val="single" w:sz="4" w:space="0" w:color="auto"/>
            </w:tcBorders>
            <w:shd w:val="clear" w:color="auto" w:fill="FABF8F"/>
            <w:vAlign w:val="center"/>
            <w:hideMark/>
          </w:tcPr>
          <w:p w14:paraId="0A8F696E"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 Price (SDG)</w:t>
            </w:r>
          </w:p>
        </w:tc>
        <w:tc>
          <w:tcPr>
            <w:tcW w:w="2114" w:type="dxa"/>
            <w:tcBorders>
              <w:top w:val="single" w:sz="4" w:space="0" w:color="auto"/>
              <w:left w:val="nil"/>
              <w:bottom w:val="single" w:sz="4" w:space="0" w:color="auto"/>
              <w:right w:val="single" w:sz="4" w:space="0" w:color="auto"/>
            </w:tcBorders>
            <w:shd w:val="clear" w:color="auto" w:fill="FABF8F"/>
            <w:vAlign w:val="center"/>
            <w:hideMark/>
          </w:tcPr>
          <w:p w14:paraId="3ACC612D"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Amount (SDG)</w:t>
            </w:r>
          </w:p>
        </w:tc>
      </w:tr>
      <w:tr w:rsidR="009A2F3A" w:rsidRPr="00544A6F" w14:paraId="686AF87E"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4EBDA39"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1</w:t>
            </w:r>
          </w:p>
        </w:tc>
        <w:tc>
          <w:tcPr>
            <w:tcW w:w="4615" w:type="dxa"/>
            <w:tcBorders>
              <w:top w:val="single" w:sz="4" w:space="0" w:color="auto"/>
              <w:left w:val="nil"/>
              <w:bottom w:val="single" w:sz="4" w:space="0" w:color="auto"/>
              <w:right w:val="single" w:sz="4" w:space="0" w:color="auto"/>
            </w:tcBorders>
            <w:vAlign w:val="center"/>
            <w:hideMark/>
          </w:tcPr>
          <w:p w14:paraId="271FA443" w14:textId="77777777" w:rsidR="009A2F3A" w:rsidRPr="00544A6F" w:rsidRDefault="009A2F3A" w:rsidP="009854A0">
            <w:pPr>
              <w:spacing w:after="0" w:line="240" w:lineRule="auto"/>
              <w:rPr>
                <w:rFonts w:ascii="Georgia" w:eastAsia="Times New Roman" w:hAnsi="Georgia" w:cs="Calibri"/>
                <w:color w:val="000000"/>
                <w:sz w:val="24"/>
                <w:szCs w:val="24"/>
              </w:rPr>
            </w:pPr>
            <w:r w:rsidRPr="00D456E8">
              <w:rPr>
                <w:rFonts w:ascii="Georgia" w:eastAsia="Times New Roman" w:hAnsi="Georgia" w:cs="Calibri"/>
                <w:color w:val="000000"/>
                <w:sz w:val="24"/>
                <w:szCs w:val="24"/>
              </w:rPr>
              <w:t>supply and installation of wire fence f 10-15 and Height of 3 meters, from a corner of 2 inches, 5 imported tiles with dimensions of 2 meters for the pillars, 50*5050 for the bases, a spiral wire, razors from the top, with a gate 3 meters high, 2.5 meters from pipes, 4*8, and pillars made of beams, 12*6</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03ED52D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290CEC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hideMark/>
          </w:tcPr>
          <w:p w14:paraId="4859E17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3B2A7F86" w14:textId="77777777" w:rsidR="009A2F3A" w:rsidRPr="00544A6F" w:rsidRDefault="009A2F3A" w:rsidP="009854A0">
            <w:pPr>
              <w:spacing w:after="0" w:line="240" w:lineRule="auto"/>
              <w:rPr>
                <w:rFonts w:ascii="Georgia" w:eastAsia="Times New Roman" w:hAnsi="Georgia" w:cs="Calibri"/>
                <w:color w:val="000000"/>
                <w:sz w:val="24"/>
                <w:szCs w:val="24"/>
              </w:rPr>
            </w:pPr>
          </w:p>
        </w:tc>
      </w:tr>
      <w:tr w:rsidR="009A2F3A" w:rsidRPr="00544A6F" w14:paraId="1CCDE35F"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6ACBD82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2</w:t>
            </w:r>
          </w:p>
        </w:tc>
        <w:tc>
          <w:tcPr>
            <w:tcW w:w="4615" w:type="dxa"/>
            <w:tcBorders>
              <w:top w:val="nil"/>
              <w:left w:val="nil"/>
              <w:bottom w:val="single" w:sz="4" w:space="0" w:color="auto"/>
              <w:right w:val="single" w:sz="4" w:space="0" w:color="auto"/>
            </w:tcBorders>
            <w:vAlign w:val="center"/>
            <w:hideMark/>
          </w:tcPr>
          <w:p w14:paraId="293157D2" w14:textId="77777777" w:rsidR="009A2F3A" w:rsidRPr="00544A6F" w:rsidRDefault="009A2F3A" w:rsidP="009854A0">
            <w:pPr>
              <w:spacing w:after="0" w:line="240" w:lineRule="auto"/>
              <w:rPr>
                <w:rFonts w:ascii="Georgia" w:eastAsia="Times New Roman" w:hAnsi="Georgia" w:cs="Calibri"/>
                <w:color w:val="000000"/>
                <w:sz w:val="24"/>
                <w:szCs w:val="24"/>
              </w:rPr>
            </w:pPr>
            <w:r w:rsidRPr="00D456E8">
              <w:rPr>
                <w:rFonts w:ascii="Georgia" w:eastAsia="Times New Roman" w:hAnsi="Georgia" w:cs="Calibri"/>
                <w:color w:val="000000"/>
                <w:sz w:val="24"/>
                <w:szCs w:val="24"/>
              </w:rPr>
              <w:t>Supply and installation of a 100-amp changeover switch.</w:t>
            </w:r>
          </w:p>
        </w:tc>
        <w:tc>
          <w:tcPr>
            <w:tcW w:w="997" w:type="dxa"/>
            <w:tcBorders>
              <w:top w:val="nil"/>
              <w:left w:val="single" w:sz="4" w:space="0" w:color="auto"/>
              <w:bottom w:val="single" w:sz="4" w:space="0" w:color="auto"/>
              <w:right w:val="single" w:sz="4" w:space="0" w:color="auto"/>
            </w:tcBorders>
            <w:noWrap/>
            <w:vAlign w:val="center"/>
            <w:hideMark/>
          </w:tcPr>
          <w:p w14:paraId="6502D78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nil"/>
              <w:left w:val="single" w:sz="4" w:space="0" w:color="auto"/>
              <w:bottom w:val="single" w:sz="4" w:space="0" w:color="auto"/>
              <w:right w:val="single" w:sz="4" w:space="0" w:color="auto"/>
            </w:tcBorders>
            <w:noWrap/>
            <w:vAlign w:val="center"/>
            <w:hideMark/>
          </w:tcPr>
          <w:p w14:paraId="391401E8"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1</w:t>
            </w:r>
          </w:p>
        </w:tc>
        <w:tc>
          <w:tcPr>
            <w:tcW w:w="1440" w:type="dxa"/>
            <w:tcBorders>
              <w:top w:val="nil"/>
              <w:left w:val="nil"/>
              <w:bottom w:val="single" w:sz="4" w:space="0" w:color="auto"/>
              <w:right w:val="single" w:sz="4" w:space="0" w:color="auto"/>
            </w:tcBorders>
            <w:noWrap/>
            <w:vAlign w:val="center"/>
            <w:hideMark/>
          </w:tcPr>
          <w:p w14:paraId="4F99F846"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60D66AD9"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45B753E1"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2198738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3</w:t>
            </w:r>
          </w:p>
        </w:tc>
        <w:tc>
          <w:tcPr>
            <w:tcW w:w="4615" w:type="dxa"/>
            <w:tcBorders>
              <w:top w:val="nil"/>
              <w:left w:val="nil"/>
              <w:bottom w:val="single" w:sz="4" w:space="0" w:color="auto"/>
              <w:right w:val="single" w:sz="4" w:space="0" w:color="auto"/>
            </w:tcBorders>
            <w:vAlign w:val="center"/>
            <w:hideMark/>
          </w:tcPr>
          <w:p w14:paraId="72384642" w14:textId="07FD18DB" w:rsidR="009A2F3A" w:rsidRDefault="009A2F3A" w:rsidP="005C305D">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Supplying and installation (555) watt solar pane</w:t>
            </w:r>
            <w:r w:rsidR="005C305D">
              <w:rPr>
                <w:rFonts w:ascii="Georgia" w:eastAsia="Times New Roman" w:hAnsi="Georgia" w:cs="Calibri"/>
                <w:color w:val="000000"/>
                <w:sz w:val="24"/>
                <w:szCs w:val="24"/>
              </w:rPr>
              <w:t>ls</w:t>
            </w:r>
          </w:p>
          <w:p w14:paraId="373450D8" w14:textId="6E464873" w:rsidR="005D54F9" w:rsidRPr="003A3A4D" w:rsidRDefault="005D54F9" w:rsidP="005C305D">
            <w:pPr>
              <w:spacing w:after="0" w:line="240" w:lineRule="auto"/>
              <w:rPr>
                <w:rFonts w:ascii="Georgia" w:eastAsia="Times New Roman" w:hAnsi="Georgia" w:cs="Calibri"/>
                <w:color w:val="000000"/>
                <w:sz w:val="24"/>
                <w:szCs w:val="24"/>
              </w:rPr>
            </w:pPr>
            <w:r w:rsidRPr="005D54F9">
              <w:rPr>
                <w:rFonts w:ascii="Georgia" w:eastAsia="Times New Roman" w:hAnsi="Georgia" w:cs="Calibri"/>
                <w:color w:val="000000"/>
                <w:sz w:val="24"/>
                <w:szCs w:val="24"/>
              </w:rPr>
              <w:t>Supplying and installation of an AC/DC (15) KW Solar power inverter system with an AC-DC switch gear and a distribution panel (100 amps 1500v) with all the essential protection needed</w:t>
            </w:r>
          </w:p>
          <w:p w14:paraId="73EC3867" w14:textId="77777777" w:rsidR="009A2F3A" w:rsidRPr="003A3A4D" w:rsidRDefault="009A2F3A" w:rsidP="009854A0">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 xml:space="preserve">*Lightning protection system with all the required components </w:t>
            </w:r>
          </w:p>
          <w:p w14:paraId="483CACF2" w14:textId="77777777" w:rsidR="009A2F3A" w:rsidRPr="00544A6F" w:rsidRDefault="009A2F3A" w:rsidP="009854A0">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*Supply all the required essential conductors for the solar system.</w:t>
            </w:r>
          </w:p>
        </w:tc>
        <w:tc>
          <w:tcPr>
            <w:tcW w:w="997" w:type="dxa"/>
            <w:tcBorders>
              <w:top w:val="nil"/>
              <w:left w:val="single" w:sz="4" w:space="0" w:color="auto"/>
              <w:bottom w:val="single" w:sz="4" w:space="0" w:color="auto"/>
              <w:right w:val="single" w:sz="4" w:space="0" w:color="auto"/>
            </w:tcBorders>
            <w:noWrap/>
            <w:vAlign w:val="center"/>
            <w:hideMark/>
          </w:tcPr>
          <w:p w14:paraId="5AC39E8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nil"/>
              <w:left w:val="single" w:sz="4" w:space="0" w:color="auto"/>
              <w:bottom w:val="single" w:sz="4" w:space="0" w:color="auto"/>
              <w:right w:val="single" w:sz="4" w:space="0" w:color="auto"/>
            </w:tcBorders>
            <w:noWrap/>
            <w:vAlign w:val="center"/>
            <w:hideMark/>
          </w:tcPr>
          <w:p w14:paraId="1DA64A83"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hideMark/>
          </w:tcPr>
          <w:p w14:paraId="0F853B6A"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0545115A" w14:textId="77777777" w:rsidR="009A2F3A" w:rsidRPr="00544A6F" w:rsidRDefault="009A2F3A" w:rsidP="009854A0">
            <w:pPr>
              <w:spacing w:after="0" w:line="240" w:lineRule="auto"/>
              <w:rPr>
                <w:rFonts w:ascii="Georgia" w:eastAsia="Times New Roman" w:hAnsi="Georgia" w:cs="Calibri"/>
                <w:color w:val="000000"/>
                <w:sz w:val="24"/>
                <w:szCs w:val="24"/>
              </w:rPr>
            </w:pPr>
          </w:p>
        </w:tc>
      </w:tr>
      <w:tr w:rsidR="009A2F3A" w:rsidRPr="00544A6F" w14:paraId="6E29635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2519C2B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4</w:t>
            </w:r>
          </w:p>
        </w:tc>
        <w:tc>
          <w:tcPr>
            <w:tcW w:w="4615" w:type="dxa"/>
            <w:tcBorders>
              <w:top w:val="nil"/>
              <w:left w:val="nil"/>
              <w:bottom w:val="single" w:sz="4" w:space="0" w:color="auto"/>
              <w:right w:val="single" w:sz="4" w:space="0" w:color="auto"/>
            </w:tcBorders>
            <w:vAlign w:val="center"/>
            <w:hideMark/>
          </w:tcPr>
          <w:p w14:paraId="684EE5FA" w14:textId="11DB2083" w:rsidR="009A2F3A" w:rsidRPr="00544A6F" w:rsidRDefault="00D82B0F" w:rsidP="009854A0">
            <w:pPr>
              <w:spacing w:after="0" w:line="240" w:lineRule="auto"/>
              <w:rPr>
                <w:rFonts w:ascii="Georgia" w:eastAsia="Times New Roman" w:hAnsi="Georgia" w:cs="Calibri"/>
                <w:color w:val="000000"/>
                <w:sz w:val="24"/>
                <w:szCs w:val="24"/>
              </w:rPr>
            </w:pPr>
            <w:r w:rsidRPr="005C305D">
              <w:rPr>
                <w:rFonts w:ascii="Georgia" w:eastAsia="Times New Roman" w:hAnsi="Georgia" w:cs="Calibri"/>
                <w:color w:val="000000"/>
                <w:sz w:val="24"/>
                <w:szCs w:val="24"/>
              </w:rPr>
              <w:t>Supply</w:t>
            </w:r>
            <w:r>
              <w:rPr>
                <w:rFonts w:ascii="Georgia" w:eastAsia="Times New Roman" w:hAnsi="Georgia" w:cs="Calibri"/>
                <w:color w:val="000000"/>
                <w:sz w:val="24"/>
                <w:szCs w:val="24"/>
              </w:rPr>
              <w:t>,</w:t>
            </w:r>
            <w:r w:rsidR="005D54F9">
              <w:rPr>
                <w:rFonts w:ascii="Georgia" w:eastAsia="Times New Roman" w:hAnsi="Georgia" w:cs="Calibri"/>
                <w:color w:val="000000"/>
                <w:sz w:val="24"/>
                <w:szCs w:val="24"/>
              </w:rPr>
              <w:t xml:space="preserve"> process of compact a </w:t>
            </w:r>
            <w:r>
              <w:rPr>
                <w:rFonts w:ascii="Georgia" w:eastAsia="Times New Roman" w:hAnsi="Georgia" w:cs="Calibri"/>
                <w:color w:val="000000"/>
                <w:sz w:val="24"/>
                <w:szCs w:val="24"/>
              </w:rPr>
              <w:t>suitable selected material</w:t>
            </w:r>
          </w:p>
        </w:tc>
        <w:tc>
          <w:tcPr>
            <w:tcW w:w="997" w:type="dxa"/>
            <w:tcBorders>
              <w:top w:val="nil"/>
              <w:left w:val="single" w:sz="4" w:space="0" w:color="auto"/>
              <w:bottom w:val="single" w:sz="4" w:space="0" w:color="auto"/>
              <w:right w:val="single" w:sz="4" w:space="0" w:color="auto"/>
            </w:tcBorders>
            <w:noWrap/>
            <w:vAlign w:val="center"/>
            <w:hideMark/>
          </w:tcPr>
          <w:p w14:paraId="35D9945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3A3A4D">
              <w:rPr>
                <w:rFonts w:ascii="Georgia" w:eastAsia="Times New Roman" w:hAnsi="Georgia" w:cs="Calibri"/>
                <w:color w:val="000000"/>
                <w:sz w:val="24"/>
                <w:szCs w:val="24"/>
              </w:rPr>
              <w:t>m3</w:t>
            </w:r>
          </w:p>
        </w:tc>
        <w:tc>
          <w:tcPr>
            <w:tcW w:w="893" w:type="dxa"/>
            <w:tcBorders>
              <w:top w:val="nil"/>
              <w:left w:val="single" w:sz="4" w:space="0" w:color="auto"/>
              <w:bottom w:val="single" w:sz="4" w:space="0" w:color="auto"/>
              <w:right w:val="single" w:sz="4" w:space="0" w:color="auto"/>
            </w:tcBorders>
            <w:noWrap/>
            <w:vAlign w:val="center"/>
            <w:hideMark/>
          </w:tcPr>
          <w:p w14:paraId="771BC1D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Calibri" w:hAnsi="Georgia" w:cs="Arial" w:hint="cs"/>
                <w:kern w:val="2"/>
                <w:rtl/>
                <w14:ligatures w14:val="standardContextual"/>
              </w:rPr>
              <w:t>4</w:t>
            </w:r>
            <w:r w:rsidRPr="00544A6F">
              <w:rPr>
                <w:rFonts w:ascii="Georgia" w:eastAsia="Calibri" w:hAnsi="Georgia" w:cs="Arial"/>
                <w:kern w:val="2"/>
                <w14:ligatures w14:val="standardContextual"/>
              </w:rPr>
              <w:t>5</w:t>
            </w:r>
          </w:p>
        </w:tc>
        <w:tc>
          <w:tcPr>
            <w:tcW w:w="1440" w:type="dxa"/>
            <w:tcBorders>
              <w:top w:val="nil"/>
              <w:left w:val="nil"/>
              <w:bottom w:val="single" w:sz="4" w:space="0" w:color="auto"/>
              <w:right w:val="single" w:sz="4" w:space="0" w:color="auto"/>
            </w:tcBorders>
            <w:noWrap/>
            <w:vAlign w:val="center"/>
            <w:hideMark/>
          </w:tcPr>
          <w:p w14:paraId="7EE91E56"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503DCE8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3209F91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4D5E1D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5</w:t>
            </w:r>
          </w:p>
        </w:tc>
        <w:tc>
          <w:tcPr>
            <w:tcW w:w="4615" w:type="dxa"/>
            <w:vAlign w:val="bottom"/>
            <w:hideMark/>
          </w:tcPr>
          <w:p w14:paraId="5C44F2A7" w14:textId="7B57CE88" w:rsidR="009A2F3A" w:rsidRPr="00544A6F" w:rsidRDefault="005C305D" w:rsidP="009854A0">
            <w:pPr>
              <w:spacing w:after="0" w:line="240" w:lineRule="auto"/>
              <w:rPr>
                <w:rFonts w:ascii="Georgia" w:eastAsia="Times New Roman" w:hAnsi="Georgia" w:cs="Calibri"/>
                <w:color w:val="000000"/>
                <w:sz w:val="24"/>
                <w:szCs w:val="24"/>
              </w:rPr>
            </w:pPr>
            <w:r w:rsidRPr="005C305D">
              <w:rPr>
                <w:rFonts w:ascii="Georgia" w:eastAsia="Times New Roman" w:hAnsi="Georgia" w:cs="Calibri"/>
                <w:color w:val="000000"/>
                <w:sz w:val="24"/>
                <w:szCs w:val="24"/>
              </w:rPr>
              <w:t>Supply and installation of 10 bars ,2-inch HDPE</w:t>
            </w:r>
          </w:p>
        </w:tc>
        <w:tc>
          <w:tcPr>
            <w:tcW w:w="997" w:type="dxa"/>
            <w:tcBorders>
              <w:top w:val="nil"/>
              <w:left w:val="single" w:sz="4" w:space="0" w:color="auto"/>
              <w:bottom w:val="single" w:sz="4" w:space="0" w:color="auto"/>
              <w:right w:val="single" w:sz="4" w:space="0" w:color="auto"/>
            </w:tcBorders>
            <w:noWrap/>
            <w:vAlign w:val="center"/>
            <w:hideMark/>
          </w:tcPr>
          <w:p w14:paraId="5C1DE7C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w:t>
            </w:r>
          </w:p>
        </w:tc>
        <w:tc>
          <w:tcPr>
            <w:tcW w:w="893" w:type="dxa"/>
            <w:tcBorders>
              <w:top w:val="nil"/>
              <w:left w:val="single" w:sz="4" w:space="0" w:color="auto"/>
              <w:bottom w:val="single" w:sz="4" w:space="0" w:color="auto"/>
              <w:right w:val="single" w:sz="4" w:space="0" w:color="auto"/>
            </w:tcBorders>
            <w:noWrap/>
            <w:vAlign w:val="center"/>
            <w:hideMark/>
          </w:tcPr>
          <w:p w14:paraId="02529C56" w14:textId="209A5746" w:rsidR="009A2F3A" w:rsidRPr="00544A6F" w:rsidRDefault="009A2F3A" w:rsidP="009854A0">
            <w:pPr>
              <w:spacing w:after="0" w:line="240" w:lineRule="auto"/>
              <w:jc w:val="center"/>
              <w:rPr>
                <w:rFonts w:ascii="Georgia" w:eastAsia="Times New Roman" w:hAnsi="Georgia" w:cs="Calibri"/>
                <w:color w:val="000000"/>
                <w:sz w:val="24"/>
                <w:szCs w:val="24"/>
              </w:rPr>
            </w:pPr>
            <w:r w:rsidRPr="003A3A4D">
              <w:rPr>
                <w:rFonts w:ascii="Georgia" w:eastAsia="Times New Roman" w:hAnsi="Georgia" w:cs="Calibri"/>
                <w:color w:val="000000"/>
                <w:sz w:val="24"/>
                <w:szCs w:val="24"/>
              </w:rPr>
              <w:t>560</w:t>
            </w:r>
          </w:p>
        </w:tc>
        <w:tc>
          <w:tcPr>
            <w:tcW w:w="1440" w:type="dxa"/>
            <w:tcBorders>
              <w:top w:val="nil"/>
              <w:left w:val="nil"/>
              <w:bottom w:val="single" w:sz="4" w:space="0" w:color="auto"/>
              <w:right w:val="single" w:sz="4" w:space="0" w:color="auto"/>
            </w:tcBorders>
            <w:noWrap/>
            <w:vAlign w:val="center"/>
            <w:hideMark/>
          </w:tcPr>
          <w:p w14:paraId="3644423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73AC3F6C" w14:textId="77777777" w:rsidR="009A2F3A" w:rsidRPr="00544A6F" w:rsidRDefault="009A2F3A" w:rsidP="009854A0">
            <w:pPr>
              <w:spacing w:after="0" w:line="240" w:lineRule="auto"/>
              <w:jc w:val="center"/>
              <w:rPr>
                <w:rFonts w:ascii="Georgia" w:eastAsia="Times New Roman" w:hAnsi="Georgia" w:cs="Calibri"/>
                <w:color w:val="000000"/>
                <w:sz w:val="24"/>
                <w:szCs w:val="24"/>
              </w:rPr>
            </w:pPr>
          </w:p>
        </w:tc>
      </w:tr>
      <w:tr w:rsidR="009A2F3A" w:rsidRPr="00544A6F" w14:paraId="18D6B0BE"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3A69026"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6</w:t>
            </w:r>
          </w:p>
        </w:tc>
        <w:tc>
          <w:tcPr>
            <w:tcW w:w="4615" w:type="dxa"/>
            <w:tcBorders>
              <w:top w:val="single" w:sz="4" w:space="0" w:color="auto"/>
              <w:left w:val="nil"/>
              <w:bottom w:val="single" w:sz="4" w:space="0" w:color="auto"/>
              <w:right w:val="single" w:sz="4" w:space="0" w:color="auto"/>
            </w:tcBorders>
            <w:vAlign w:val="center"/>
            <w:hideMark/>
          </w:tcPr>
          <w:p w14:paraId="67F4C7A3" w14:textId="2417ECF6" w:rsidR="009A2F3A" w:rsidRPr="00544A6F" w:rsidRDefault="009A2F3A" w:rsidP="009854A0">
            <w:pPr>
              <w:spacing w:after="0" w:line="240" w:lineRule="auto"/>
              <w:rPr>
                <w:rFonts w:ascii="Georgia" w:eastAsia="Times New Roman" w:hAnsi="Georgia" w:cs="Calibri"/>
                <w:color w:val="000000"/>
                <w:sz w:val="24"/>
                <w:szCs w:val="24"/>
              </w:rPr>
            </w:pPr>
            <w:r w:rsidRPr="00B518E3">
              <w:rPr>
                <w:rFonts w:ascii="Georgia" w:eastAsia="Times New Roman" w:hAnsi="Georgia" w:cs="Calibri"/>
                <w:color w:val="000000"/>
                <w:sz w:val="24"/>
                <w:szCs w:val="24"/>
              </w:rPr>
              <w:t xml:space="preserve"> T-connectors</w:t>
            </w:r>
          </w:p>
        </w:tc>
        <w:tc>
          <w:tcPr>
            <w:tcW w:w="997" w:type="dxa"/>
            <w:tcBorders>
              <w:top w:val="nil"/>
              <w:left w:val="single" w:sz="4" w:space="0" w:color="auto"/>
              <w:bottom w:val="single" w:sz="4" w:space="0" w:color="auto"/>
              <w:right w:val="single" w:sz="4" w:space="0" w:color="auto"/>
            </w:tcBorders>
            <w:noWrap/>
            <w:vAlign w:val="center"/>
            <w:hideMark/>
          </w:tcPr>
          <w:p w14:paraId="349B9D25"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B518E3">
              <w:rPr>
                <w:rFonts w:ascii="Georgia" w:eastAsia="Times New Roman" w:hAnsi="Georgia" w:cs="Calibri"/>
                <w:color w:val="000000"/>
                <w:sz w:val="24"/>
                <w:szCs w:val="24"/>
              </w:rPr>
              <w:t>number</w:t>
            </w:r>
          </w:p>
        </w:tc>
        <w:tc>
          <w:tcPr>
            <w:tcW w:w="893" w:type="dxa"/>
            <w:tcBorders>
              <w:top w:val="nil"/>
              <w:left w:val="single" w:sz="4" w:space="0" w:color="auto"/>
              <w:bottom w:val="single" w:sz="4" w:space="0" w:color="auto"/>
              <w:right w:val="single" w:sz="4" w:space="0" w:color="auto"/>
            </w:tcBorders>
            <w:noWrap/>
            <w:vAlign w:val="center"/>
            <w:hideMark/>
          </w:tcPr>
          <w:p w14:paraId="50E8619E" w14:textId="6F13A3CA"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Calibri" w:hAnsi="Georgia" w:cs="Arial"/>
                <w:kern w:val="2"/>
                <w14:ligatures w14:val="standardContextual"/>
              </w:rPr>
              <w:t>2</w:t>
            </w:r>
          </w:p>
        </w:tc>
        <w:tc>
          <w:tcPr>
            <w:tcW w:w="1440" w:type="dxa"/>
            <w:tcBorders>
              <w:top w:val="nil"/>
              <w:left w:val="nil"/>
              <w:bottom w:val="single" w:sz="4" w:space="0" w:color="auto"/>
              <w:right w:val="single" w:sz="4" w:space="0" w:color="auto"/>
            </w:tcBorders>
            <w:noWrap/>
            <w:vAlign w:val="center"/>
            <w:hideMark/>
          </w:tcPr>
          <w:p w14:paraId="7DF5C7A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58FA63E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4521F3B3"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7F47221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7</w:t>
            </w:r>
          </w:p>
        </w:tc>
        <w:tc>
          <w:tcPr>
            <w:tcW w:w="4615" w:type="dxa"/>
            <w:tcBorders>
              <w:top w:val="nil"/>
              <w:left w:val="nil"/>
              <w:bottom w:val="single" w:sz="4" w:space="0" w:color="auto"/>
              <w:right w:val="single" w:sz="4" w:space="0" w:color="auto"/>
            </w:tcBorders>
            <w:vAlign w:val="center"/>
            <w:hideMark/>
          </w:tcPr>
          <w:p w14:paraId="66F4C278" w14:textId="77777777" w:rsidR="009A2F3A" w:rsidRPr="00544A6F" w:rsidRDefault="009A2F3A" w:rsidP="009854A0">
            <w:pPr>
              <w:spacing w:after="0" w:line="240" w:lineRule="auto"/>
              <w:rPr>
                <w:rFonts w:ascii="Georgia" w:eastAsia="Times New Roman" w:hAnsi="Georgia" w:cs="Calibri"/>
                <w:color w:val="000000"/>
                <w:sz w:val="24"/>
                <w:szCs w:val="24"/>
              </w:rPr>
            </w:pPr>
            <w:r w:rsidRPr="008811AB">
              <w:rPr>
                <w:rFonts w:ascii="Georgia" w:eastAsia="Times New Roman" w:hAnsi="Georgia" w:cs="Calibri"/>
                <w:color w:val="000000"/>
                <w:sz w:val="24"/>
                <w:szCs w:val="24"/>
              </w:rPr>
              <w:t>Supplying and installation of 2-inch copper valve with all its accessories</w:t>
            </w:r>
          </w:p>
        </w:tc>
        <w:tc>
          <w:tcPr>
            <w:tcW w:w="997" w:type="dxa"/>
            <w:tcBorders>
              <w:top w:val="nil"/>
              <w:left w:val="single" w:sz="4" w:space="0" w:color="auto"/>
              <w:bottom w:val="single" w:sz="4" w:space="0" w:color="auto"/>
              <w:right w:val="single" w:sz="4" w:space="0" w:color="auto"/>
            </w:tcBorders>
            <w:noWrap/>
            <w:vAlign w:val="center"/>
            <w:hideMark/>
          </w:tcPr>
          <w:p w14:paraId="56D5733F"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8811AB">
              <w:rPr>
                <w:rFonts w:ascii="Georgia" w:eastAsia="Times New Roman" w:hAnsi="Georgia" w:cs="Calibri"/>
                <w:color w:val="000000"/>
                <w:sz w:val="24"/>
                <w:szCs w:val="24"/>
              </w:rPr>
              <w:t>number</w:t>
            </w:r>
          </w:p>
        </w:tc>
        <w:tc>
          <w:tcPr>
            <w:tcW w:w="893" w:type="dxa"/>
            <w:tcBorders>
              <w:top w:val="nil"/>
              <w:left w:val="single" w:sz="4" w:space="0" w:color="auto"/>
              <w:bottom w:val="single" w:sz="4" w:space="0" w:color="auto"/>
              <w:right w:val="single" w:sz="4" w:space="0" w:color="auto"/>
            </w:tcBorders>
            <w:noWrap/>
            <w:vAlign w:val="center"/>
            <w:hideMark/>
          </w:tcPr>
          <w:p w14:paraId="55B3292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8811AB">
              <w:rPr>
                <w:rFonts w:ascii="Georgia" w:eastAsia="Times New Roman" w:hAnsi="Georgia" w:cs="Calibri"/>
                <w:color w:val="000000"/>
                <w:sz w:val="24"/>
                <w:szCs w:val="24"/>
              </w:rPr>
              <w:t>4</w:t>
            </w:r>
          </w:p>
        </w:tc>
        <w:tc>
          <w:tcPr>
            <w:tcW w:w="1440" w:type="dxa"/>
            <w:tcBorders>
              <w:top w:val="nil"/>
              <w:left w:val="nil"/>
              <w:bottom w:val="single" w:sz="4" w:space="0" w:color="auto"/>
              <w:right w:val="single" w:sz="4" w:space="0" w:color="auto"/>
            </w:tcBorders>
            <w:noWrap/>
            <w:vAlign w:val="center"/>
            <w:hideMark/>
          </w:tcPr>
          <w:p w14:paraId="553F95C3" w14:textId="77777777" w:rsidR="009A2F3A" w:rsidRPr="00544A6F"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hideMark/>
          </w:tcPr>
          <w:p w14:paraId="036141B2" w14:textId="77777777" w:rsidR="009A2F3A" w:rsidRPr="00544A6F" w:rsidRDefault="009A2F3A" w:rsidP="009854A0">
            <w:pPr>
              <w:spacing w:after="0" w:line="240" w:lineRule="auto"/>
              <w:jc w:val="center"/>
              <w:rPr>
                <w:rFonts w:ascii="Georgia" w:eastAsia="Times New Roman" w:hAnsi="Georgia" w:cs="Calibri"/>
                <w:color w:val="000000"/>
                <w:sz w:val="24"/>
                <w:szCs w:val="24"/>
              </w:rPr>
            </w:pPr>
          </w:p>
        </w:tc>
      </w:tr>
      <w:tr w:rsidR="009A2F3A" w14:paraId="2BC30E1A"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tcPr>
          <w:p w14:paraId="428EF00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8</w:t>
            </w:r>
          </w:p>
        </w:tc>
        <w:tc>
          <w:tcPr>
            <w:tcW w:w="4615" w:type="dxa"/>
            <w:tcBorders>
              <w:top w:val="nil"/>
              <w:left w:val="nil"/>
              <w:bottom w:val="single" w:sz="4" w:space="0" w:color="auto"/>
              <w:right w:val="single" w:sz="4" w:space="0" w:color="auto"/>
            </w:tcBorders>
            <w:vAlign w:val="center"/>
          </w:tcPr>
          <w:p w14:paraId="009BC3EC" w14:textId="77777777" w:rsidR="009A2F3A" w:rsidRPr="00544A6F" w:rsidRDefault="009A2F3A" w:rsidP="009854A0">
            <w:pPr>
              <w:spacing w:after="0" w:line="240" w:lineRule="auto"/>
              <w:rPr>
                <w:rFonts w:ascii="Georgia" w:eastAsia="Calibri" w:hAnsi="Georgia" w:cs="Arial"/>
                <w:kern w:val="2"/>
                <w:sz w:val="20"/>
                <w:szCs w:val="20"/>
                <w14:ligatures w14:val="standardContextual"/>
              </w:rPr>
            </w:pPr>
            <w:r w:rsidRPr="00EC48B5">
              <w:rPr>
                <w:rFonts w:ascii="Georgia" w:eastAsia="Calibri" w:hAnsi="Georgia" w:cs="Arial"/>
                <w:kern w:val="2"/>
                <w:sz w:val="20"/>
                <w:szCs w:val="20"/>
                <w14:ligatures w14:val="standardContextual"/>
              </w:rPr>
              <w:t>Supplying and installation of 3-inch valve with all its accessories</w:t>
            </w:r>
          </w:p>
        </w:tc>
        <w:tc>
          <w:tcPr>
            <w:tcW w:w="997" w:type="dxa"/>
            <w:tcBorders>
              <w:top w:val="nil"/>
              <w:left w:val="single" w:sz="4" w:space="0" w:color="auto"/>
              <w:bottom w:val="single" w:sz="4" w:space="0" w:color="auto"/>
              <w:right w:val="single" w:sz="4" w:space="0" w:color="auto"/>
            </w:tcBorders>
            <w:noWrap/>
            <w:vAlign w:val="center"/>
          </w:tcPr>
          <w:p w14:paraId="72B7D3C0" w14:textId="77777777" w:rsidR="009A2F3A" w:rsidRPr="00544A6F" w:rsidRDefault="009A2F3A" w:rsidP="009854A0">
            <w:pPr>
              <w:spacing w:after="0" w:line="240" w:lineRule="auto"/>
              <w:jc w:val="center"/>
              <w:rPr>
                <w:rFonts w:ascii="Calibri" w:eastAsia="Calibri" w:hAnsi="Calibri" w:cs="Arial"/>
                <w:color w:val="000000"/>
                <w:kern w:val="2"/>
                <w:sz w:val="21"/>
                <w:szCs w:val="21"/>
                <w14:ligatures w14:val="standardContextual"/>
              </w:rPr>
            </w:pPr>
            <w:r w:rsidRPr="00EC48B5">
              <w:rPr>
                <w:rFonts w:ascii="Calibri" w:eastAsia="Calibri" w:hAnsi="Calibri" w:cs="Arial"/>
                <w:color w:val="000000"/>
                <w:kern w:val="2"/>
                <w:sz w:val="21"/>
                <w:szCs w:val="21"/>
                <w14:ligatures w14:val="standardContextual"/>
              </w:rPr>
              <w:t>number</w:t>
            </w:r>
          </w:p>
        </w:tc>
        <w:tc>
          <w:tcPr>
            <w:tcW w:w="893" w:type="dxa"/>
            <w:tcBorders>
              <w:top w:val="nil"/>
              <w:left w:val="single" w:sz="4" w:space="0" w:color="auto"/>
              <w:bottom w:val="single" w:sz="4" w:space="0" w:color="auto"/>
              <w:right w:val="single" w:sz="4" w:space="0" w:color="auto"/>
            </w:tcBorders>
            <w:noWrap/>
            <w:vAlign w:val="center"/>
          </w:tcPr>
          <w:p w14:paraId="11437499" w14:textId="77777777" w:rsidR="009A2F3A" w:rsidRPr="00544A6F" w:rsidRDefault="009A2F3A" w:rsidP="009854A0">
            <w:pPr>
              <w:spacing w:after="0" w:line="240" w:lineRule="auto"/>
              <w:jc w:val="center"/>
              <w:rPr>
                <w:rFonts w:ascii="Georgia" w:eastAsia="Calibri" w:hAnsi="Georgia" w:cs="Arial"/>
                <w:kern w:val="2"/>
                <w14:ligatures w14:val="standardContextual"/>
              </w:rPr>
            </w:pPr>
            <w:r w:rsidRPr="00EC48B5">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tcPr>
          <w:p w14:paraId="63DCDCBC" w14:textId="77777777" w:rsidR="009A2F3A"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tcPr>
          <w:p w14:paraId="2B0CF941" w14:textId="77777777" w:rsidR="009A2F3A" w:rsidRDefault="009A2F3A" w:rsidP="009854A0">
            <w:pPr>
              <w:spacing w:after="0" w:line="240" w:lineRule="auto"/>
              <w:jc w:val="center"/>
              <w:rPr>
                <w:rFonts w:ascii="Georgia" w:eastAsia="Times New Roman" w:hAnsi="Georgia" w:cs="Calibri"/>
                <w:color w:val="000000"/>
                <w:sz w:val="24"/>
                <w:szCs w:val="24"/>
              </w:rPr>
            </w:pPr>
          </w:p>
        </w:tc>
      </w:tr>
      <w:tr w:rsidR="009A2F3A" w14:paraId="69C1B299"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tcPr>
          <w:p w14:paraId="7500CCF7"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9</w:t>
            </w:r>
          </w:p>
        </w:tc>
        <w:tc>
          <w:tcPr>
            <w:tcW w:w="4615" w:type="dxa"/>
            <w:tcBorders>
              <w:top w:val="nil"/>
              <w:left w:val="nil"/>
              <w:bottom w:val="single" w:sz="4" w:space="0" w:color="auto"/>
              <w:right w:val="single" w:sz="4" w:space="0" w:color="auto"/>
            </w:tcBorders>
            <w:vAlign w:val="center"/>
          </w:tcPr>
          <w:p w14:paraId="3AC4118C" w14:textId="77777777" w:rsidR="009A2F3A" w:rsidRPr="00544A6F" w:rsidRDefault="009A2F3A" w:rsidP="009854A0">
            <w:pPr>
              <w:spacing w:after="0" w:line="240" w:lineRule="auto"/>
              <w:rPr>
                <w:rFonts w:ascii="Georgia" w:eastAsia="Calibri" w:hAnsi="Georgia" w:cs="Arial"/>
                <w:kern w:val="2"/>
                <w:sz w:val="20"/>
                <w:szCs w:val="20"/>
                <w14:ligatures w14:val="standardContextual"/>
              </w:rPr>
            </w:pPr>
            <w:r w:rsidRPr="00FB732D">
              <w:rPr>
                <w:rFonts w:ascii="Georgia" w:eastAsia="Calibri" w:hAnsi="Georgia" w:cs="Arial"/>
                <w:kern w:val="2"/>
                <w:sz w:val="20"/>
                <w:szCs w:val="20"/>
                <w14:ligatures w14:val="standardContextual"/>
              </w:rPr>
              <w:t>Supplying and installation of 3 inch non returned valve with all its accessories</w:t>
            </w:r>
          </w:p>
        </w:tc>
        <w:tc>
          <w:tcPr>
            <w:tcW w:w="997" w:type="dxa"/>
            <w:tcBorders>
              <w:top w:val="nil"/>
              <w:left w:val="single" w:sz="4" w:space="0" w:color="auto"/>
              <w:bottom w:val="single" w:sz="4" w:space="0" w:color="auto"/>
              <w:right w:val="single" w:sz="4" w:space="0" w:color="auto"/>
            </w:tcBorders>
            <w:noWrap/>
            <w:vAlign w:val="center"/>
          </w:tcPr>
          <w:p w14:paraId="0EE1FE68" w14:textId="77777777" w:rsidR="009A2F3A" w:rsidRPr="00544A6F" w:rsidRDefault="009A2F3A" w:rsidP="009854A0">
            <w:pPr>
              <w:spacing w:after="0" w:line="240" w:lineRule="auto"/>
              <w:jc w:val="center"/>
              <w:rPr>
                <w:rFonts w:ascii="Calibri" w:eastAsia="Calibri" w:hAnsi="Calibri" w:cs="Arial"/>
                <w:color w:val="000000"/>
                <w:kern w:val="2"/>
                <w:sz w:val="21"/>
                <w:szCs w:val="21"/>
                <w14:ligatures w14:val="standardContextual"/>
              </w:rPr>
            </w:pPr>
            <w:r w:rsidRPr="00FB732D">
              <w:rPr>
                <w:rFonts w:ascii="Calibri" w:eastAsia="Calibri" w:hAnsi="Calibri" w:cs="Arial"/>
                <w:color w:val="000000"/>
                <w:kern w:val="2"/>
                <w:sz w:val="21"/>
                <w:szCs w:val="21"/>
                <w14:ligatures w14:val="standardContextual"/>
              </w:rPr>
              <w:t>number</w:t>
            </w:r>
          </w:p>
        </w:tc>
        <w:tc>
          <w:tcPr>
            <w:tcW w:w="893" w:type="dxa"/>
            <w:tcBorders>
              <w:top w:val="nil"/>
              <w:left w:val="single" w:sz="4" w:space="0" w:color="auto"/>
              <w:bottom w:val="single" w:sz="4" w:space="0" w:color="auto"/>
              <w:right w:val="single" w:sz="4" w:space="0" w:color="auto"/>
            </w:tcBorders>
            <w:noWrap/>
            <w:vAlign w:val="center"/>
          </w:tcPr>
          <w:p w14:paraId="0EE98765" w14:textId="77777777" w:rsidR="009A2F3A" w:rsidRPr="00544A6F" w:rsidRDefault="009A2F3A" w:rsidP="009854A0">
            <w:pPr>
              <w:spacing w:after="0" w:line="240" w:lineRule="auto"/>
              <w:jc w:val="center"/>
              <w:rPr>
                <w:rFonts w:ascii="Georgia" w:eastAsia="Calibri" w:hAnsi="Georgia" w:cs="Arial"/>
                <w:kern w:val="2"/>
                <w14:ligatures w14:val="standardContextual"/>
              </w:rPr>
            </w:pPr>
            <w:r w:rsidRPr="00FB732D">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tcPr>
          <w:p w14:paraId="2FFBD63B" w14:textId="77777777" w:rsidR="009A2F3A"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tcPr>
          <w:p w14:paraId="6B56532C" w14:textId="77777777" w:rsidR="009A2F3A" w:rsidRDefault="009A2F3A" w:rsidP="009854A0">
            <w:pPr>
              <w:spacing w:after="0" w:line="240" w:lineRule="auto"/>
              <w:jc w:val="center"/>
              <w:rPr>
                <w:rFonts w:ascii="Georgia" w:eastAsia="Times New Roman" w:hAnsi="Georgia" w:cs="Calibri"/>
                <w:color w:val="000000"/>
                <w:sz w:val="24"/>
                <w:szCs w:val="24"/>
              </w:rPr>
            </w:pPr>
          </w:p>
        </w:tc>
      </w:tr>
      <w:tr w:rsidR="009A2F3A" w:rsidRPr="00544A6F" w14:paraId="519FF16A" w14:textId="77777777" w:rsidTr="009854A0">
        <w:trPr>
          <w:trHeight w:val="600"/>
        </w:trPr>
        <w:tc>
          <w:tcPr>
            <w:tcW w:w="960" w:type="dxa"/>
            <w:tcBorders>
              <w:top w:val="nil"/>
              <w:left w:val="single" w:sz="4" w:space="0" w:color="auto"/>
              <w:bottom w:val="single" w:sz="4" w:space="0" w:color="auto"/>
              <w:right w:val="single" w:sz="4" w:space="0" w:color="auto"/>
            </w:tcBorders>
            <w:shd w:val="clear" w:color="auto" w:fill="FABF8F"/>
            <w:noWrap/>
            <w:vAlign w:val="center"/>
            <w:hideMark/>
          </w:tcPr>
          <w:p w14:paraId="46ED7BE9" w14:textId="77777777" w:rsidR="009A2F3A" w:rsidRPr="00544A6F" w:rsidRDefault="009A2F3A" w:rsidP="009854A0">
            <w:pPr>
              <w:spacing w:after="160" w:line="256" w:lineRule="auto"/>
              <w:rPr>
                <w:rFonts w:ascii="Georgia" w:eastAsia="Times New Roman" w:hAnsi="Georgia" w:cs="Calibri"/>
                <w:color w:val="000000"/>
                <w:sz w:val="24"/>
                <w:szCs w:val="24"/>
              </w:rPr>
            </w:pPr>
          </w:p>
        </w:tc>
        <w:tc>
          <w:tcPr>
            <w:tcW w:w="4615" w:type="dxa"/>
            <w:tcBorders>
              <w:top w:val="nil"/>
              <w:left w:val="nil"/>
              <w:bottom w:val="single" w:sz="4" w:space="0" w:color="auto"/>
              <w:right w:val="single" w:sz="4" w:space="0" w:color="auto"/>
            </w:tcBorders>
            <w:shd w:val="clear" w:color="auto" w:fill="FABF8F"/>
            <w:vAlign w:val="bottom"/>
            <w:hideMark/>
          </w:tcPr>
          <w:p w14:paraId="1FB77BC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xml:space="preserve">Sub total </w:t>
            </w:r>
          </w:p>
        </w:tc>
        <w:tc>
          <w:tcPr>
            <w:tcW w:w="997" w:type="dxa"/>
            <w:tcBorders>
              <w:top w:val="nil"/>
              <w:left w:val="nil"/>
              <w:bottom w:val="single" w:sz="4" w:space="0" w:color="auto"/>
              <w:right w:val="single" w:sz="4" w:space="0" w:color="auto"/>
            </w:tcBorders>
            <w:shd w:val="clear" w:color="auto" w:fill="FABF8F"/>
            <w:noWrap/>
            <w:vAlign w:val="center"/>
            <w:hideMark/>
          </w:tcPr>
          <w:p w14:paraId="5D153F5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shd w:val="clear" w:color="auto" w:fill="FABF8F"/>
            <w:noWrap/>
            <w:vAlign w:val="center"/>
            <w:hideMark/>
          </w:tcPr>
          <w:p w14:paraId="132CAF1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shd w:val="clear" w:color="auto" w:fill="FABF8F"/>
            <w:noWrap/>
            <w:vAlign w:val="center"/>
            <w:hideMark/>
          </w:tcPr>
          <w:p w14:paraId="34462388"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shd w:val="clear" w:color="auto" w:fill="FABF8F"/>
            <w:noWrap/>
            <w:vAlign w:val="center"/>
            <w:hideMark/>
          </w:tcPr>
          <w:p w14:paraId="01CDDCE5"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6E545CA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7FFD6080" w14:textId="77777777" w:rsidR="009A2F3A" w:rsidRPr="00544A6F" w:rsidRDefault="009A2F3A" w:rsidP="009854A0">
            <w:pPr>
              <w:spacing w:after="160" w:line="256" w:lineRule="auto"/>
              <w:rPr>
                <w:rFonts w:ascii="Georgia" w:eastAsia="Times New Roman" w:hAnsi="Georgia" w:cs="Calibri"/>
                <w:color w:val="000000"/>
                <w:sz w:val="24"/>
                <w:szCs w:val="24"/>
              </w:rPr>
            </w:pPr>
          </w:p>
        </w:tc>
        <w:tc>
          <w:tcPr>
            <w:tcW w:w="4615" w:type="dxa"/>
            <w:tcBorders>
              <w:top w:val="nil"/>
              <w:left w:val="nil"/>
              <w:bottom w:val="single" w:sz="4" w:space="0" w:color="auto"/>
              <w:right w:val="single" w:sz="4" w:space="0" w:color="auto"/>
            </w:tcBorders>
            <w:vAlign w:val="bottom"/>
            <w:hideMark/>
          </w:tcPr>
          <w:p w14:paraId="366BFC0C"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Vat 17%</w:t>
            </w:r>
          </w:p>
        </w:tc>
        <w:tc>
          <w:tcPr>
            <w:tcW w:w="997" w:type="dxa"/>
            <w:tcBorders>
              <w:top w:val="nil"/>
              <w:left w:val="nil"/>
              <w:bottom w:val="single" w:sz="4" w:space="0" w:color="auto"/>
              <w:right w:val="single" w:sz="4" w:space="0" w:color="auto"/>
            </w:tcBorders>
            <w:noWrap/>
            <w:vAlign w:val="center"/>
            <w:hideMark/>
          </w:tcPr>
          <w:p w14:paraId="67B1216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noWrap/>
            <w:vAlign w:val="center"/>
            <w:hideMark/>
          </w:tcPr>
          <w:p w14:paraId="115BBD2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noWrap/>
            <w:vAlign w:val="center"/>
            <w:hideMark/>
          </w:tcPr>
          <w:p w14:paraId="0774F669"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2D1DE12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18110C78" w14:textId="77777777" w:rsidTr="009854A0">
        <w:trPr>
          <w:trHeight w:val="6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14:paraId="3574572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4615" w:type="dxa"/>
            <w:tcBorders>
              <w:top w:val="nil"/>
              <w:left w:val="nil"/>
              <w:bottom w:val="single" w:sz="4" w:space="0" w:color="auto"/>
              <w:right w:val="single" w:sz="4" w:space="0" w:color="auto"/>
            </w:tcBorders>
            <w:shd w:val="clear" w:color="auto" w:fill="92D050"/>
            <w:noWrap/>
            <w:vAlign w:val="bottom"/>
            <w:hideMark/>
          </w:tcPr>
          <w:p w14:paraId="4B413CC7"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Total cost</w:t>
            </w:r>
          </w:p>
        </w:tc>
        <w:tc>
          <w:tcPr>
            <w:tcW w:w="997" w:type="dxa"/>
            <w:tcBorders>
              <w:top w:val="nil"/>
              <w:left w:val="nil"/>
              <w:bottom w:val="single" w:sz="4" w:space="0" w:color="auto"/>
              <w:right w:val="single" w:sz="4" w:space="0" w:color="auto"/>
            </w:tcBorders>
            <w:shd w:val="clear" w:color="auto" w:fill="92D050"/>
            <w:noWrap/>
            <w:vAlign w:val="bottom"/>
            <w:hideMark/>
          </w:tcPr>
          <w:p w14:paraId="20C5798F"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shd w:val="clear" w:color="auto" w:fill="92D050"/>
            <w:noWrap/>
            <w:vAlign w:val="bottom"/>
            <w:hideMark/>
          </w:tcPr>
          <w:p w14:paraId="52D51F9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shd w:val="clear" w:color="auto" w:fill="92D050"/>
            <w:noWrap/>
            <w:vAlign w:val="bottom"/>
            <w:hideMark/>
          </w:tcPr>
          <w:p w14:paraId="5528D57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shd w:val="clear" w:color="auto" w:fill="92D050"/>
            <w:noWrap/>
            <w:vAlign w:val="center"/>
            <w:hideMark/>
          </w:tcPr>
          <w:p w14:paraId="1A93181F" w14:textId="77777777" w:rsidR="009A2F3A" w:rsidRPr="00544A6F" w:rsidRDefault="009A2F3A" w:rsidP="009854A0">
            <w:pPr>
              <w:spacing w:after="0" w:line="240" w:lineRule="auto"/>
              <w:rPr>
                <w:rFonts w:ascii="Georgia" w:eastAsia="Times New Roman" w:hAnsi="Georgia" w:cs="Calibri"/>
                <w:color w:val="000000"/>
                <w:sz w:val="24"/>
                <w:szCs w:val="24"/>
              </w:rPr>
            </w:pP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lastRenderedPageBreak/>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Pr>
      </w:pPr>
    </w:p>
    <w:p w14:paraId="35D33B28" w14:textId="77777777" w:rsidR="005C305D" w:rsidRDefault="005C305D" w:rsidP="00532470">
      <w:pPr>
        <w:tabs>
          <w:tab w:val="left" w:pos="5121"/>
        </w:tabs>
        <w:jc w:val="right"/>
        <w:rPr>
          <w:b/>
          <w:bCs/>
        </w:rPr>
      </w:pPr>
    </w:p>
    <w:p w14:paraId="786BADAC" w14:textId="77777777" w:rsidR="005C305D" w:rsidRDefault="005C305D" w:rsidP="00532470">
      <w:pPr>
        <w:tabs>
          <w:tab w:val="left" w:pos="5121"/>
        </w:tabs>
        <w:jc w:val="right"/>
        <w:rPr>
          <w:b/>
          <w:bCs/>
        </w:rPr>
      </w:pPr>
    </w:p>
    <w:p w14:paraId="549ABAA7" w14:textId="77777777" w:rsidR="005C305D" w:rsidRDefault="005C305D"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F03C" w14:textId="77777777" w:rsidR="0043540A" w:rsidRDefault="0043540A" w:rsidP="00365509">
      <w:pPr>
        <w:spacing w:after="0" w:line="240" w:lineRule="auto"/>
      </w:pPr>
      <w:r>
        <w:separator/>
      </w:r>
    </w:p>
  </w:endnote>
  <w:endnote w:type="continuationSeparator" w:id="0">
    <w:p w14:paraId="312E37BA" w14:textId="77777777" w:rsidR="0043540A" w:rsidRDefault="0043540A"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C597" w14:textId="77777777" w:rsidR="0043540A" w:rsidRDefault="0043540A" w:rsidP="00365509">
      <w:pPr>
        <w:spacing w:after="0" w:line="240" w:lineRule="auto"/>
      </w:pPr>
      <w:r>
        <w:separator/>
      </w:r>
    </w:p>
  </w:footnote>
  <w:footnote w:type="continuationSeparator" w:id="0">
    <w:p w14:paraId="065D4CA8" w14:textId="77777777" w:rsidR="0043540A" w:rsidRDefault="0043540A"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14138"/>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40A"/>
    <w:rsid w:val="004356B2"/>
    <w:rsid w:val="00443842"/>
    <w:rsid w:val="00445094"/>
    <w:rsid w:val="00456007"/>
    <w:rsid w:val="00460D1B"/>
    <w:rsid w:val="004637A6"/>
    <w:rsid w:val="00465744"/>
    <w:rsid w:val="00480470"/>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305D"/>
    <w:rsid w:val="005C68DB"/>
    <w:rsid w:val="005D007E"/>
    <w:rsid w:val="005D1170"/>
    <w:rsid w:val="005D43FF"/>
    <w:rsid w:val="005D54F9"/>
    <w:rsid w:val="005D78B6"/>
    <w:rsid w:val="005E02A5"/>
    <w:rsid w:val="005E0C89"/>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3C5A"/>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1804"/>
    <w:rsid w:val="009451A8"/>
    <w:rsid w:val="00945234"/>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2F3A"/>
    <w:rsid w:val="009A604E"/>
    <w:rsid w:val="009B65B1"/>
    <w:rsid w:val="009B6B7A"/>
    <w:rsid w:val="009C0C56"/>
    <w:rsid w:val="009C0C90"/>
    <w:rsid w:val="009C16F8"/>
    <w:rsid w:val="009C7745"/>
    <w:rsid w:val="009C7B62"/>
    <w:rsid w:val="009C7D13"/>
    <w:rsid w:val="009C7E3F"/>
    <w:rsid w:val="009D1A84"/>
    <w:rsid w:val="009D5DDB"/>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2B0F"/>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4AAE"/>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5052</Words>
  <Characters>28800</Characters>
  <Application>Microsoft Office Word</Application>
  <DocSecurity>0</DocSecurity>
  <Lines>240</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9</cp:revision>
  <cp:lastPrinted>2020-10-18T11:39:00Z</cp:lastPrinted>
  <dcterms:created xsi:type="dcterms:W3CDTF">2022-01-26T12:51:00Z</dcterms:created>
  <dcterms:modified xsi:type="dcterms:W3CDTF">2025-07-07T12:05:00Z</dcterms:modified>
</cp:coreProperties>
</file>